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077697" w:rsidRPr="00DE7D89" w:rsidRDefault="000016AA" w:rsidP="00E44490">
      <w:pPr>
        <w:shd w:val="clear" w:color="auto" w:fill="FFFFFF"/>
        <w:ind w:left="2160" w:firstLine="720"/>
        <w:rPr>
          <w:rFonts w:ascii="Calibri" w:hAnsi="Calibri"/>
          <w:color w:val="000000"/>
          <w:u w:val="single"/>
        </w:rPr>
      </w:pPr>
      <w:r>
        <w:rPr>
          <w:rStyle w:val="Strong"/>
          <w:rFonts w:ascii="Calibri" w:hAnsi="Calibri"/>
          <w:color w:val="000000"/>
          <w:u w:val="single"/>
        </w:rPr>
        <w:t>August 9, 2018 at 7:00 pm</w:t>
      </w:r>
      <w:r w:rsidR="00E44490">
        <w:rPr>
          <w:rStyle w:val="Strong"/>
          <w:rFonts w:ascii="Calibri" w:hAnsi="Calibri"/>
          <w:color w:val="000000"/>
          <w:u w:val="single"/>
        </w:rPr>
        <w:t xml:space="preserve"> </w:t>
      </w: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Pr>
          <w:rFonts w:ascii="Calibri" w:hAnsi="Calibri"/>
          <w:color w:val="000000"/>
        </w:rPr>
        <w:t>, Campbell Rocco Law Firm</w:t>
      </w:r>
    </w:p>
    <w:p w:rsidR="009216D1" w:rsidRDefault="009216D1" w:rsidP="00501500">
      <w:pPr>
        <w:shd w:val="clear" w:color="auto" w:fill="FFFFFF"/>
        <w:rPr>
          <w:rFonts w:ascii="Calibri" w:hAnsi="Calibri"/>
          <w:color w:val="000000"/>
        </w:rPr>
      </w:pPr>
      <w:r>
        <w:rPr>
          <w:rFonts w:ascii="Calibri" w:hAnsi="Calibri"/>
          <w:color w:val="000000"/>
        </w:rPr>
        <w:t>Redevelopment Attorney, Edmund Campbell</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DE7D89" w:rsidRDefault="00DE7D89" w:rsidP="00501500">
      <w:pPr>
        <w:shd w:val="clear" w:color="auto" w:fill="FFFFFF"/>
        <w:rPr>
          <w:rFonts w:ascii="Calibri" w:hAnsi="Calibri"/>
          <w:color w:val="000000"/>
        </w:rPr>
      </w:pPr>
    </w:p>
    <w:p w:rsidR="007F51CB" w:rsidRDefault="008D01F4" w:rsidP="00501500">
      <w:pPr>
        <w:shd w:val="clear" w:color="auto" w:fill="FFFFFF"/>
        <w:rPr>
          <w:rFonts w:ascii="Calibri" w:hAnsi="Calibri"/>
          <w:b/>
          <w:color w:val="000000"/>
          <w:u w:val="single"/>
        </w:rPr>
      </w:pPr>
      <w:r>
        <w:rPr>
          <w:rFonts w:ascii="Calibri" w:hAnsi="Calibri"/>
          <w:b/>
          <w:color w:val="000000"/>
          <w:u w:val="single"/>
        </w:rPr>
        <w:t>Memorialization of Resolutions:</w:t>
      </w:r>
    </w:p>
    <w:p w:rsidR="000016AA" w:rsidRDefault="000016AA" w:rsidP="00501500">
      <w:pPr>
        <w:shd w:val="clear" w:color="auto" w:fill="FFFFFF"/>
        <w:rPr>
          <w:rFonts w:ascii="Calibri" w:hAnsi="Calibri"/>
          <w:b/>
          <w:color w:val="000000"/>
          <w:u w:val="single"/>
        </w:rPr>
      </w:pPr>
    </w:p>
    <w:p w:rsidR="000016AA" w:rsidRPr="00F12D58" w:rsidRDefault="000016AA" w:rsidP="000016AA">
      <w:pPr>
        <w:pStyle w:val="ListParagraph"/>
        <w:numPr>
          <w:ilvl w:val="0"/>
          <w:numId w:val="1"/>
        </w:numPr>
        <w:shd w:val="clear" w:color="auto" w:fill="FFFFFF"/>
        <w:rPr>
          <w:rFonts w:ascii="Calibri" w:hAnsi="Calibri"/>
          <w:b/>
          <w:color w:val="000000"/>
        </w:rPr>
      </w:pPr>
      <w:r w:rsidRPr="00F12D58">
        <w:rPr>
          <w:rFonts w:ascii="Calibri" w:hAnsi="Calibri"/>
          <w:b/>
          <w:color w:val="000000"/>
          <w:u w:val="single"/>
        </w:rPr>
        <w:t>PB-59-18</w:t>
      </w:r>
      <w:r w:rsidRPr="00F12D58">
        <w:rPr>
          <w:rFonts w:ascii="Calibri" w:hAnsi="Calibri"/>
          <w:b/>
          <w:color w:val="000000"/>
        </w:rPr>
        <w:t>,</w:t>
      </w:r>
      <w:r w:rsidRPr="00F12D58">
        <w:rPr>
          <w:rFonts w:ascii="Calibri" w:hAnsi="Calibri"/>
          <w:b/>
          <w:color w:val="000000"/>
          <w:u w:val="single"/>
        </w:rPr>
        <w:t xml:space="preserve"> </w:t>
      </w:r>
      <w:r w:rsidRPr="00F12D58">
        <w:rPr>
          <w:rFonts w:ascii="Calibri" w:hAnsi="Calibri"/>
          <w:b/>
          <w:color w:val="000000"/>
        </w:rPr>
        <w:t>Extension of Preliminary Major Subdivision Approval, Comfort Development Group LLC, Tuckahoe Road and Main Street,  Block 14401 Lots 1,4,5,6,7,11 and Block 14501 Lots 24, 24.01, 25, Phases 3, 5, 6,7 and 8-Approved</w:t>
      </w:r>
    </w:p>
    <w:p w:rsidR="007F51CB" w:rsidRPr="00F12D58" w:rsidRDefault="007F51CB" w:rsidP="00501500">
      <w:pPr>
        <w:shd w:val="clear" w:color="auto" w:fill="FFFFFF"/>
        <w:rPr>
          <w:rFonts w:ascii="Calibri" w:hAnsi="Calibri"/>
          <w:b/>
          <w:color w:val="000000"/>
        </w:rPr>
      </w:pPr>
    </w:p>
    <w:p w:rsidR="000016AA" w:rsidRPr="00F12D58" w:rsidRDefault="000016AA" w:rsidP="002645D8">
      <w:pPr>
        <w:pStyle w:val="ListParagraph"/>
        <w:numPr>
          <w:ilvl w:val="0"/>
          <w:numId w:val="1"/>
        </w:numPr>
        <w:shd w:val="clear" w:color="auto" w:fill="FFFFFF"/>
        <w:rPr>
          <w:rFonts w:ascii="Calibri" w:hAnsi="Calibri"/>
          <w:b/>
          <w:color w:val="000000"/>
        </w:rPr>
      </w:pPr>
      <w:r w:rsidRPr="00F12D58">
        <w:rPr>
          <w:b/>
        </w:rPr>
        <w:t xml:space="preserve"> </w:t>
      </w:r>
      <w:r w:rsidRPr="00F12D58">
        <w:rPr>
          <w:b/>
          <w:u w:val="single"/>
        </w:rPr>
        <w:t>PB-60-18,</w:t>
      </w:r>
      <w:r w:rsidRPr="00F12D58">
        <w:rPr>
          <w:b/>
        </w:rPr>
        <w:t xml:space="preserve"> Extension of Final Major Subdivision Approval, Comfort Development Group LLC, Tuckahoe Road and Main Street, Block 14401 Lots 1,4, 5,6,7,11 and Block 14501 Lots 24,24.01,25 –Phase 1-Approved</w:t>
      </w:r>
    </w:p>
    <w:p w:rsidR="000016AA" w:rsidRPr="00F12D58" w:rsidRDefault="000016AA" w:rsidP="009B6BEB">
      <w:pPr>
        <w:pStyle w:val="ListParagraph"/>
        <w:shd w:val="clear" w:color="auto" w:fill="FFFFFF"/>
        <w:rPr>
          <w:rFonts w:ascii="Calibri" w:hAnsi="Calibri"/>
          <w:b/>
          <w:color w:val="000000"/>
        </w:rPr>
      </w:pPr>
    </w:p>
    <w:p w:rsidR="000016AA" w:rsidRPr="00F12D58" w:rsidRDefault="000016AA" w:rsidP="002645D8">
      <w:pPr>
        <w:pStyle w:val="ListParagraph"/>
        <w:numPr>
          <w:ilvl w:val="0"/>
          <w:numId w:val="1"/>
        </w:numPr>
        <w:shd w:val="clear" w:color="auto" w:fill="FFFFFF"/>
        <w:rPr>
          <w:rFonts w:ascii="Calibri" w:hAnsi="Calibri"/>
          <w:b/>
          <w:color w:val="000000"/>
        </w:rPr>
      </w:pPr>
      <w:r w:rsidRPr="00F12D58">
        <w:rPr>
          <w:b/>
          <w:u w:val="single"/>
        </w:rPr>
        <w:t>PB-61-18,</w:t>
      </w:r>
      <w:r w:rsidRPr="00F12D58">
        <w:rPr>
          <w:b/>
        </w:rPr>
        <w:t xml:space="preserve"> Drone Workforce Solutions, WSP-32-18, 1531 North Tuckahoe Road, Block 14301 Lot 1-Approved</w:t>
      </w:r>
    </w:p>
    <w:p w:rsidR="000016AA" w:rsidRPr="00F12D58" w:rsidRDefault="000016AA" w:rsidP="009B6BEB">
      <w:pPr>
        <w:pStyle w:val="ListParagraph"/>
        <w:shd w:val="clear" w:color="auto" w:fill="FFFFFF"/>
        <w:rPr>
          <w:rFonts w:ascii="Calibri" w:hAnsi="Calibri"/>
          <w:b/>
          <w:color w:val="000000"/>
        </w:rPr>
      </w:pPr>
    </w:p>
    <w:p w:rsidR="00E44490" w:rsidRPr="006825DD" w:rsidRDefault="000016AA" w:rsidP="0054344F">
      <w:pPr>
        <w:pStyle w:val="ListParagraph"/>
        <w:numPr>
          <w:ilvl w:val="0"/>
          <w:numId w:val="1"/>
        </w:numPr>
        <w:shd w:val="clear" w:color="auto" w:fill="FFFFFF"/>
        <w:rPr>
          <w:rFonts w:ascii="Calibri" w:hAnsi="Calibri"/>
          <w:b/>
          <w:color w:val="000000"/>
        </w:rPr>
      </w:pPr>
      <w:r w:rsidRPr="006825DD">
        <w:rPr>
          <w:b/>
          <w:u w:val="single"/>
        </w:rPr>
        <w:t>PB-62-18</w:t>
      </w:r>
      <w:bookmarkStart w:id="0" w:name="_GoBack"/>
      <w:bookmarkEnd w:id="0"/>
      <w:r w:rsidRPr="006825DD">
        <w:rPr>
          <w:b/>
        </w:rPr>
        <w:t xml:space="preserve">, </w:t>
      </w:r>
      <w:r w:rsidR="00F12D58" w:rsidRPr="006825DD">
        <w:rPr>
          <w:b/>
        </w:rPr>
        <w:t>Recommendation</w:t>
      </w:r>
      <w:r w:rsidRPr="006825DD">
        <w:rPr>
          <w:b/>
        </w:rPr>
        <w:t xml:space="preserve"> to Chapter 175 of the Township Code</w:t>
      </w:r>
      <w:r w:rsidR="00F12D58" w:rsidRPr="006825DD">
        <w:rPr>
          <w:rFonts w:ascii="Calibri" w:hAnsi="Calibri"/>
          <w:b/>
          <w:color w:val="000000"/>
        </w:rPr>
        <w:t>-Approved</w:t>
      </w:r>
    </w:p>
    <w:p w:rsidR="002645D8" w:rsidRDefault="002645D8" w:rsidP="002645D8">
      <w:pPr>
        <w:rPr>
          <w:rFonts w:eastAsia="Times New Roman"/>
        </w:rPr>
      </w:pPr>
    </w:p>
    <w:p w:rsidR="008D01F4" w:rsidRDefault="008D01F4" w:rsidP="00E44490">
      <w:pPr>
        <w:pStyle w:val="ListParagraph"/>
        <w:shd w:val="clear" w:color="auto" w:fill="FFFFFF"/>
        <w:rPr>
          <w:rFonts w:ascii="Calibri" w:hAnsi="Calibri"/>
          <w:color w:val="000000"/>
        </w:rPr>
      </w:pPr>
    </w:p>
    <w:p w:rsidR="00E44490" w:rsidRPr="008D01F4" w:rsidRDefault="008D01F4" w:rsidP="00410424">
      <w:pPr>
        <w:shd w:val="clear" w:color="auto" w:fill="FFFFFF"/>
        <w:rPr>
          <w:rFonts w:ascii="Calibri" w:hAnsi="Calibri"/>
          <w:b/>
          <w:color w:val="000000"/>
          <w:u w:val="single"/>
        </w:rPr>
      </w:pPr>
      <w:r w:rsidRPr="008D01F4">
        <w:rPr>
          <w:rFonts w:ascii="Calibri" w:hAnsi="Calibri"/>
          <w:b/>
          <w:color w:val="000000"/>
          <w:u w:val="single"/>
        </w:rPr>
        <w:t>Site Plan Waiver:</w:t>
      </w:r>
    </w:p>
    <w:p w:rsidR="008D01F4" w:rsidRDefault="008D01F4" w:rsidP="00410424">
      <w:pPr>
        <w:shd w:val="clear" w:color="auto" w:fill="FFFFFF"/>
        <w:rPr>
          <w:rFonts w:ascii="Calibri" w:hAnsi="Calibri"/>
          <w:color w:val="000000"/>
        </w:rPr>
      </w:pPr>
    </w:p>
    <w:p w:rsidR="008D01F4" w:rsidRPr="008D56E9" w:rsidRDefault="008D01F4" w:rsidP="008D01F4">
      <w:pPr>
        <w:pStyle w:val="ListParagraph"/>
        <w:numPr>
          <w:ilvl w:val="0"/>
          <w:numId w:val="1"/>
        </w:numPr>
        <w:shd w:val="clear" w:color="auto" w:fill="FFFFFF"/>
        <w:rPr>
          <w:rFonts w:ascii="Calibri" w:hAnsi="Calibri"/>
          <w:b/>
          <w:color w:val="000000"/>
          <w:u w:val="single"/>
        </w:rPr>
      </w:pPr>
      <w:r w:rsidRPr="008D56E9">
        <w:rPr>
          <w:rFonts w:ascii="Calibri" w:hAnsi="Calibri"/>
          <w:b/>
          <w:color w:val="000000"/>
          <w:u w:val="single"/>
        </w:rPr>
        <w:t>Application #WSP-29-2018, Bakemyday Inc. c/o Mohamed Saleh, Pretzel Factory, 200 North Black Horse Pike Block 1502 Lot 26</w:t>
      </w:r>
    </w:p>
    <w:p w:rsidR="008D01F4" w:rsidRPr="002F27AA" w:rsidRDefault="008D01F4" w:rsidP="008D01F4">
      <w:pPr>
        <w:shd w:val="clear" w:color="auto" w:fill="FFFFFF"/>
        <w:rPr>
          <w:rFonts w:ascii="Calibri" w:hAnsi="Calibri"/>
          <w:color w:val="000000"/>
        </w:rPr>
      </w:pPr>
    </w:p>
    <w:p w:rsidR="008D01F4" w:rsidRDefault="008D01F4" w:rsidP="008D01F4">
      <w:pPr>
        <w:shd w:val="clear" w:color="auto" w:fill="FFFFFF"/>
        <w:rPr>
          <w:rFonts w:ascii="Calibri" w:hAnsi="Calibri"/>
          <w:color w:val="000000"/>
        </w:rPr>
      </w:pPr>
      <w:r>
        <w:rPr>
          <w:rFonts w:ascii="Calibri" w:hAnsi="Calibri"/>
          <w:color w:val="000000"/>
        </w:rPr>
        <w:t xml:space="preserve">The applicant is proposing a change of ownership at this location to continue to operate the pretzel factory. </w:t>
      </w:r>
    </w:p>
    <w:p w:rsidR="009B6BEB" w:rsidRDefault="009B6BEB" w:rsidP="008D01F4">
      <w:pPr>
        <w:shd w:val="clear" w:color="auto" w:fill="FFFFFF"/>
        <w:rPr>
          <w:rFonts w:ascii="Calibri" w:hAnsi="Calibri"/>
          <w:color w:val="000000"/>
        </w:rPr>
      </w:pPr>
    </w:p>
    <w:p w:rsidR="000016AA" w:rsidRPr="009B6BEB" w:rsidRDefault="009B6BEB" w:rsidP="000016AA">
      <w:pPr>
        <w:shd w:val="clear" w:color="auto" w:fill="FFFFFF"/>
        <w:rPr>
          <w:rFonts w:ascii="Calibri" w:hAnsi="Calibri"/>
          <w:b/>
          <w:color w:val="000000"/>
          <w:u w:val="single"/>
        </w:rPr>
      </w:pPr>
      <w:r>
        <w:rPr>
          <w:rFonts w:ascii="Calibri" w:hAnsi="Calibri"/>
          <w:color w:val="000000"/>
        </w:rPr>
        <w:t xml:space="preserve"> </w:t>
      </w:r>
      <w:r w:rsidR="000016AA" w:rsidRPr="009B6BEB">
        <w:rPr>
          <w:rFonts w:ascii="Calibri" w:hAnsi="Calibri"/>
          <w:b/>
          <w:color w:val="000000"/>
          <w:u w:val="single"/>
        </w:rPr>
        <w:t xml:space="preserve">Public Hearing: </w:t>
      </w:r>
    </w:p>
    <w:p w:rsidR="000016AA" w:rsidRDefault="000016AA" w:rsidP="000016AA">
      <w:pPr>
        <w:shd w:val="clear" w:color="auto" w:fill="FFFFFF"/>
        <w:rPr>
          <w:rFonts w:ascii="Calibri" w:hAnsi="Calibri"/>
          <w:color w:val="000000"/>
        </w:rPr>
      </w:pPr>
    </w:p>
    <w:p w:rsidR="000016AA" w:rsidRPr="009B6BEB" w:rsidRDefault="000016AA" w:rsidP="000016AA">
      <w:pPr>
        <w:pStyle w:val="ListParagraph"/>
        <w:numPr>
          <w:ilvl w:val="0"/>
          <w:numId w:val="1"/>
        </w:numPr>
        <w:shd w:val="clear" w:color="auto" w:fill="FFFFFF"/>
        <w:rPr>
          <w:rFonts w:ascii="Calibri" w:hAnsi="Calibri"/>
          <w:b/>
          <w:color w:val="000000"/>
          <w:u w:val="single"/>
        </w:rPr>
      </w:pPr>
      <w:r w:rsidRPr="009B6BEB">
        <w:rPr>
          <w:rFonts w:ascii="Calibri" w:hAnsi="Calibri"/>
          <w:b/>
          <w:color w:val="000000"/>
          <w:u w:val="single"/>
        </w:rPr>
        <w:t>Application PB-483-SP, Minor Site Plan, Daniel C. Schwartz D.D.S., 620 Sicklerville Road, Block 2101 Lot 1</w:t>
      </w:r>
    </w:p>
    <w:p w:rsidR="000016AA" w:rsidRPr="000016AA" w:rsidRDefault="000016AA" w:rsidP="000016AA">
      <w:pPr>
        <w:pStyle w:val="ListParagraph"/>
        <w:shd w:val="clear" w:color="auto" w:fill="FFFFFF"/>
        <w:rPr>
          <w:rFonts w:ascii="Calibri" w:hAnsi="Calibri"/>
          <w:color w:val="000000"/>
        </w:rPr>
      </w:pPr>
      <w:r>
        <w:rPr>
          <w:rFonts w:ascii="Calibri" w:hAnsi="Calibri"/>
          <w:color w:val="000000"/>
        </w:rPr>
        <w:t xml:space="preserve">The applicant is proposing a minor site plan </w:t>
      </w:r>
      <w:r w:rsidR="009B6BEB">
        <w:rPr>
          <w:rFonts w:ascii="Calibri" w:hAnsi="Calibri"/>
          <w:color w:val="000000"/>
        </w:rPr>
        <w:t xml:space="preserve">to use the subject property for additional parking for his dental office and for additional offices for his dental/business staff. The property is presently occupied by a single family dwelling. </w:t>
      </w:r>
    </w:p>
    <w:p w:rsidR="000016AA" w:rsidRPr="000016AA" w:rsidRDefault="000016AA" w:rsidP="000016AA">
      <w:pPr>
        <w:shd w:val="clear" w:color="auto" w:fill="FFFFFF"/>
        <w:rPr>
          <w:rFonts w:ascii="Calibri" w:hAnsi="Calibri"/>
          <w:color w:val="000000"/>
        </w:rPr>
      </w:pPr>
    </w:p>
    <w:p w:rsidR="00410424" w:rsidRPr="00410424" w:rsidRDefault="0008160A" w:rsidP="00410424">
      <w:pPr>
        <w:shd w:val="clear" w:color="auto" w:fill="FFFFFF"/>
        <w:rPr>
          <w:rFonts w:ascii="Calibri" w:hAnsi="Calibri"/>
          <w:b/>
          <w:color w:val="000000"/>
        </w:rPr>
      </w:pPr>
      <w:r>
        <w:rPr>
          <w:rFonts w:ascii="Calibri" w:hAnsi="Calibri"/>
          <w:b/>
          <w:color w:val="000000"/>
          <w:u w:val="single"/>
        </w:rPr>
        <w:t xml:space="preserve"> </w:t>
      </w:r>
    </w:p>
    <w:p w:rsidR="00410424" w:rsidRPr="00CA045F" w:rsidRDefault="00410424" w:rsidP="00410424">
      <w:pPr>
        <w:shd w:val="clear" w:color="auto" w:fill="FFFFFF"/>
        <w:rPr>
          <w:rFonts w:ascii="Calibri" w:hAnsi="Calibri"/>
          <w:b/>
          <w:color w:val="000000"/>
          <w:u w:val="single"/>
        </w:rPr>
      </w:pPr>
      <w:r w:rsidRPr="00CA045F">
        <w:rPr>
          <w:rFonts w:ascii="Calibri" w:hAnsi="Calibri"/>
          <w:b/>
          <w:color w:val="000000"/>
          <w:u w:val="single"/>
        </w:rPr>
        <w:t>Recommendation requested:</w:t>
      </w:r>
    </w:p>
    <w:p w:rsidR="0008160A" w:rsidRDefault="0008160A" w:rsidP="0008160A">
      <w:pPr>
        <w:pStyle w:val="ListParagraph"/>
        <w:numPr>
          <w:ilvl w:val="0"/>
          <w:numId w:val="1"/>
        </w:numPr>
        <w:shd w:val="clear" w:color="auto" w:fill="FFFFFF"/>
        <w:rPr>
          <w:rFonts w:ascii="Calibri" w:hAnsi="Calibri"/>
          <w:b/>
          <w:color w:val="000000"/>
        </w:rPr>
      </w:pPr>
      <w:r>
        <w:rPr>
          <w:rFonts w:ascii="Calibri" w:hAnsi="Calibri"/>
          <w:b/>
          <w:color w:val="000000"/>
        </w:rPr>
        <w:t xml:space="preserve">The Lakes Rehabilitation </w:t>
      </w:r>
      <w:r w:rsidR="00F12D58">
        <w:rPr>
          <w:rFonts w:ascii="Calibri" w:hAnsi="Calibri"/>
          <w:b/>
          <w:color w:val="000000"/>
        </w:rPr>
        <w:t>Area in Need</w:t>
      </w:r>
      <w:r>
        <w:rPr>
          <w:rFonts w:ascii="Calibri" w:hAnsi="Calibri"/>
          <w:b/>
          <w:color w:val="000000"/>
        </w:rPr>
        <w:t>-Presentation provided by Pamela Pellegrini</w:t>
      </w:r>
    </w:p>
    <w:p w:rsidR="0008160A" w:rsidRDefault="0008160A" w:rsidP="0008160A">
      <w:pPr>
        <w:pStyle w:val="ListParagraph"/>
        <w:shd w:val="clear" w:color="auto" w:fill="FFFFFF"/>
        <w:rPr>
          <w:rFonts w:ascii="Calibri" w:hAnsi="Calibri"/>
          <w:b/>
          <w:color w:val="000000"/>
        </w:rPr>
      </w:pPr>
    </w:p>
    <w:p w:rsidR="00410424" w:rsidRPr="00410424" w:rsidRDefault="00CA045F" w:rsidP="00410424">
      <w:pPr>
        <w:pStyle w:val="ListParagraph"/>
        <w:numPr>
          <w:ilvl w:val="0"/>
          <w:numId w:val="1"/>
        </w:numPr>
        <w:shd w:val="clear" w:color="auto" w:fill="FFFFFF"/>
        <w:rPr>
          <w:rFonts w:ascii="Calibri" w:hAnsi="Calibri"/>
          <w:b/>
          <w:color w:val="000000"/>
        </w:rPr>
      </w:pPr>
      <w:r>
        <w:rPr>
          <w:rFonts w:ascii="Calibri" w:hAnsi="Calibri"/>
          <w:b/>
          <w:color w:val="000000"/>
        </w:rPr>
        <w:t>Recommendation requested by Township Council on Ordinance 18:2018 regarding Performance and Maintenance Guarantees, see the attached</w:t>
      </w:r>
    </w:p>
    <w:p w:rsidR="00FF5F80" w:rsidRDefault="00FF5F80" w:rsidP="00FF5F8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Pr="00FF5F80" w:rsidRDefault="00501500" w:rsidP="00501500">
      <w:pPr>
        <w:shd w:val="clear" w:color="auto" w:fill="FFFFFF"/>
        <w:rPr>
          <w:rStyle w:val="Strong"/>
          <w:rFonts w:ascii="Calibri" w:hAnsi="Calibri"/>
          <w:b w:val="0"/>
          <w:color w:val="000000"/>
        </w:rPr>
      </w:pPr>
      <w:r w:rsidRPr="00FF5F80">
        <w:rPr>
          <w:rStyle w:val="Strong"/>
          <w:rFonts w:ascii="Calibri" w:hAnsi="Calibri"/>
          <w:b w:val="0"/>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DE7D89" w:rsidRDefault="008D01F4" w:rsidP="00501500">
      <w:pPr>
        <w:shd w:val="clear" w:color="auto" w:fill="FFFFFF"/>
        <w:rPr>
          <w:rStyle w:val="Strong"/>
          <w:rFonts w:ascii="Calibri" w:hAnsi="Calibri"/>
          <w:b w:val="0"/>
          <w:color w:val="000000"/>
        </w:rPr>
      </w:pPr>
      <w:r>
        <w:rPr>
          <w:rStyle w:val="Strong"/>
          <w:rFonts w:ascii="Calibri" w:hAnsi="Calibri"/>
          <w:b w:val="0"/>
          <w:color w:val="000000"/>
        </w:rPr>
        <w:t>7/</w:t>
      </w:r>
      <w:r w:rsidR="000016AA">
        <w:rPr>
          <w:rStyle w:val="Strong"/>
          <w:rFonts w:ascii="Calibri" w:hAnsi="Calibri"/>
          <w:b w:val="0"/>
          <w:color w:val="000000"/>
        </w:rPr>
        <w:t>26</w:t>
      </w:r>
      <w:r>
        <w:rPr>
          <w:rStyle w:val="Strong"/>
          <w:rFonts w:ascii="Calibri" w:hAnsi="Calibri"/>
          <w:b w:val="0"/>
          <w:color w:val="000000"/>
        </w:rPr>
        <w:t>/2018</w:t>
      </w:r>
    </w:p>
    <w:p w:rsidR="007F51CB" w:rsidRPr="00FF5F80" w:rsidRDefault="007F51CB" w:rsidP="00501500">
      <w:pPr>
        <w:shd w:val="clear" w:color="auto" w:fill="FFFFFF"/>
        <w:rPr>
          <w:rStyle w:val="Strong"/>
          <w:rFonts w:ascii="Calibri" w:hAnsi="Calibri"/>
          <w:b w:val="0"/>
          <w:color w:val="000000"/>
        </w:rPr>
      </w:pPr>
    </w:p>
    <w:p w:rsidR="001414F7" w:rsidRDefault="001414F7" w:rsidP="00501500">
      <w:pPr>
        <w:shd w:val="clear" w:color="auto" w:fill="FFFFFF"/>
        <w:rPr>
          <w:rStyle w:val="Strong"/>
          <w:rFonts w:ascii="Calibri" w:hAnsi="Calibri"/>
          <w:color w:val="000000"/>
          <w:u w:val="single"/>
        </w:rPr>
      </w:pPr>
      <w:r w:rsidRPr="00FF5F80">
        <w:rPr>
          <w:rStyle w:val="Strong"/>
          <w:rFonts w:ascii="Calibri" w:hAnsi="Calibri"/>
          <w:color w:val="000000"/>
          <w:u w:val="single"/>
        </w:rPr>
        <w:t>Discussion / Comments</w:t>
      </w:r>
      <w:r w:rsidR="00FF5F80">
        <w:rPr>
          <w:rStyle w:val="Strong"/>
          <w:rFonts w:ascii="Calibri" w:hAnsi="Calibri"/>
          <w:color w:val="000000"/>
          <w:u w:val="single"/>
        </w:rPr>
        <w:t xml:space="preserve"> / Training</w:t>
      </w:r>
      <w:r w:rsidRPr="00FF5F80">
        <w:rPr>
          <w:rStyle w:val="Strong"/>
          <w:rFonts w:ascii="Calibri" w:hAnsi="Calibri"/>
          <w:color w:val="000000"/>
          <w:u w:val="single"/>
        </w:rPr>
        <w:t xml:space="preserve">: </w:t>
      </w:r>
    </w:p>
    <w:p w:rsidR="009B6BEB" w:rsidRPr="009216D1" w:rsidRDefault="009B6BEB" w:rsidP="009216D1">
      <w:pPr>
        <w:pStyle w:val="ListParagraph"/>
        <w:numPr>
          <w:ilvl w:val="0"/>
          <w:numId w:val="1"/>
        </w:numPr>
        <w:shd w:val="clear" w:color="auto" w:fill="FFFFFF"/>
        <w:rPr>
          <w:rStyle w:val="Strong"/>
          <w:rFonts w:ascii="Calibri" w:hAnsi="Calibri"/>
          <w:color w:val="000000"/>
        </w:rPr>
      </w:pPr>
      <w:r w:rsidRPr="009216D1">
        <w:rPr>
          <w:rStyle w:val="Strong"/>
          <w:rFonts w:ascii="Calibri" w:hAnsi="Calibri"/>
          <w:color w:val="000000"/>
        </w:rPr>
        <w:t xml:space="preserve">Rt. 322 and Tuckahoe Road </w:t>
      </w:r>
      <w:r w:rsidR="009216D1">
        <w:rPr>
          <w:rStyle w:val="Strong"/>
          <w:rFonts w:ascii="Calibri" w:hAnsi="Calibri"/>
          <w:color w:val="000000"/>
        </w:rPr>
        <w:t xml:space="preserve">– update only </w:t>
      </w:r>
    </w:p>
    <w:p w:rsidR="009216D1" w:rsidRDefault="009216D1" w:rsidP="009216D1">
      <w:pPr>
        <w:pStyle w:val="ListParagraph"/>
        <w:numPr>
          <w:ilvl w:val="0"/>
          <w:numId w:val="1"/>
        </w:numPr>
        <w:shd w:val="clear" w:color="auto" w:fill="FFFFFF"/>
        <w:rPr>
          <w:rFonts w:ascii="Calibri" w:hAnsi="Calibri"/>
          <w:b/>
          <w:color w:val="000000"/>
        </w:rPr>
      </w:pPr>
      <w:r w:rsidRPr="009216D1">
        <w:rPr>
          <w:rFonts w:ascii="Calibri" w:hAnsi="Calibri"/>
          <w:b/>
          <w:color w:val="000000"/>
        </w:rPr>
        <w:t xml:space="preserve">Housing Element of the Master Plan </w:t>
      </w:r>
      <w:r>
        <w:rPr>
          <w:rFonts w:ascii="Calibri" w:hAnsi="Calibri"/>
          <w:b/>
          <w:color w:val="000000"/>
        </w:rPr>
        <w:t xml:space="preserve"> - update only</w:t>
      </w:r>
    </w:p>
    <w:p w:rsidR="009216D1" w:rsidRPr="009216D1" w:rsidRDefault="009216D1" w:rsidP="009216D1">
      <w:pPr>
        <w:pStyle w:val="ListParagraph"/>
        <w:numPr>
          <w:ilvl w:val="0"/>
          <w:numId w:val="1"/>
        </w:numPr>
        <w:shd w:val="clear" w:color="auto" w:fill="FFFFFF"/>
        <w:rPr>
          <w:rFonts w:ascii="Calibri" w:hAnsi="Calibri"/>
          <w:b/>
          <w:color w:val="000000"/>
        </w:rPr>
      </w:pPr>
      <w:r>
        <w:rPr>
          <w:rFonts w:ascii="Calibri" w:hAnsi="Calibri"/>
          <w:b/>
          <w:color w:val="000000"/>
        </w:rPr>
        <w:t>Rt. 322 and Fries Mill Road- update only</w:t>
      </w:r>
    </w:p>
    <w:p w:rsidR="009216D1" w:rsidRPr="009216D1" w:rsidRDefault="009216D1" w:rsidP="00501500">
      <w:pPr>
        <w:shd w:val="clear" w:color="auto" w:fill="FFFFFF"/>
        <w:rPr>
          <w:rStyle w:val="Strong"/>
          <w:rFonts w:ascii="Calibri" w:hAnsi="Calibri"/>
          <w:color w:val="000000"/>
        </w:rPr>
      </w:pPr>
    </w:p>
    <w:p w:rsidR="008D01F4" w:rsidRPr="009216D1" w:rsidRDefault="000016AA" w:rsidP="00501500">
      <w:pPr>
        <w:shd w:val="clear" w:color="auto" w:fill="FFFFFF"/>
        <w:rPr>
          <w:rStyle w:val="Strong"/>
          <w:rFonts w:ascii="Calibri" w:hAnsi="Calibri"/>
          <w:color w:val="000000"/>
        </w:rPr>
      </w:pPr>
      <w:r w:rsidRPr="009216D1">
        <w:rPr>
          <w:rStyle w:val="Strong"/>
          <w:rFonts w:ascii="Calibri" w:hAnsi="Calibri"/>
          <w:color w:val="000000"/>
        </w:rPr>
        <w:t xml:space="preserve"> </w:t>
      </w:r>
    </w:p>
    <w:p w:rsidR="007A682E" w:rsidRDefault="00501500" w:rsidP="00DE7D89">
      <w:pPr>
        <w:shd w:val="clear" w:color="auto" w:fill="FFFFFF"/>
      </w:pPr>
      <w:r w:rsidRPr="00FF5F80">
        <w:rPr>
          <w:rFonts w:ascii="Calibri" w:hAnsi="Calibri"/>
          <w:color w:val="000000"/>
          <w:u w:val="single"/>
        </w:rPr>
        <w:t>A</w:t>
      </w:r>
      <w:r w:rsidRPr="00FF5F80">
        <w:rPr>
          <w:rStyle w:val="Strong"/>
          <w:rFonts w:ascii="Calibri" w:hAnsi="Calibri"/>
          <w:color w:val="000000"/>
          <w:u w:val="single"/>
        </w:rPr>
        <w:t>djourn:</w:t>
      </w: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146"/>
    <w:multiLevelType w:val="hybridMultilevel"/>
    <w:tmpl w:val="97D8A05A"/>
    <w:lvl w:ilvl="0" w:tplc="A5009C3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72855"/>
    <w:multiLevelType w:val="hybridMultilevel"/>
    <w:tmpl w:val="768A0E28"/>
    <w:lvl w:ilvl="0" w:tplc="FF32ED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016AA"/>
    <w:rsid w:val="00027A44"/>
    <w:rsid w:val="00077697"/>
    <w:rsid w:val="0008160A"/>
    <w:rsid w:val="00094DB0"/>
    <w:rsid w:val="00140716"/>
    <w:rsid w:val="001414F7"/>
    <w:rsid w:val="001970C0"/>
    <w:rsid w:val="00251B93"/>
    <w:rsid w:val="002645D8"/>
    <w:rsid w:val="00287679"/>
    <w:rsid w:val="002D2733"/>
    <w:rsid w:val="002F27AA"/>
    <w:rsid w:val="003728D5"/>
    <w:rsid w:val="00410424"/>
    <w:rsid w:val="004C3E16"/>
    <w:rsid w:val="00501500"/>
    <w:rsid w:val="005828D0"/>
    <w:rsid w:val="005E6840"/>
    <w:rsid w:val="0064033E"/>
    <w:rsid w:val="006825DD"/>
    <w:rsid w:val="00687769"/>
    <w:rsid w:val="007A682E"/>
    <w:rsid w:val="007E1722"/>
    <w:rsid w:val="007F51CB"/>
    <w:rsid w:val="00800CE5"/>
    <w:rsid w:val="00847517"/>
    <w:rsid w:val="00857372"/>
    <w:rsid w:val="008D01F4"/>
    <w:rsid w:val="008D56E9"/>
    <w:rsid w:val="009216D1"/>
    <w:rsid w:val="009610D4"/>
    <w:rsid w:val="0097573B"/>
    <w:rsid w:val="009B6BEB"/>
    <w:rsid w:val="009B798A"/>
    <w:rsid w:val="009C1DE9"/>
    <w:rsid w:val="00A05454"/>
    <w:rsid w:val="00A54C0E"/>
    <w:rsid w:val="00A96FA0"/>
    <w:rsid w:val="00AE5F59"/>
    <w:rsid w:val="00AF345B"/>
    <w:rsid w:val="00B94B54"/>
    <w:rsid w:val="00C8484A"/>
    <w:rsid w:val="00CA045F"/>
    <w:rsid w:val="00CA7380"/>
    <w:rsid w:val="00CE4415"/>
    <w:rsid w:val="00DE7D89"/>
    <w:rsid w:val="00E13D5D"/>
    <w:rsid w:val="00E44490"/>
    <w:rsid w:val="00E70D97"/>
    <w:rsid w:val="00E94AE8"/>
    <w:rsid w:val="00F12D58"/>
    <w:rsid w:val="00FD7B63"/>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 w:id="1402867814">
      <w:bodyDiv w:val="1"/>
      <w:marLeft w:val="0"/>
      <w:marRight w:val="0"/>
      <w:marTop w:val="0"/>
      <w:marBottom w:val="0"/>
      <w:divBdr>
        <w:top w:val="none" w:sz="0" w:space="0" w:color="auto"/>
        <w:left w:val="none" w:sz="0" w:space="0" w:color="auto"/>
        <w:bottom w:val="none" w:sz="0" w:space="0" w:color="auto"/>
        <w:right w:val="none" w:sz="0" w:space="0" w:color="auto"/>
      </w:divBdr>
    </w:div>
    <w:div w:id="18941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5</cp:revision>
  <cp:lastPrinted>2018-08-08T23:40:00Z</cp:lastPrinted>
  <dcterms:created xsi:type="dcterms:W3CDTF">2018-08-08T17:06:00Z</dcterms:created>
  <dcterms:modified xsi:type="dcterms:W3CDTF">2018-08-08T23:44:00Z</dcterms:modified>
</cp:coreProperties>
</file>